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A90606" w14:textId="7747E058" w:rsidR="00AA35AE" w:rsidRDefault="00AA35AE" w:rsidP="00AA35AE">
      <w:pPr>
        <w:ind w:right="378"/>
        <w:rPr>
          <w:rFonts w:ascii="Times New Roman" w:hAnsi="Times New Roman" w:cs="Times New Roman"/>
          <w:b/>
          <w:sz w:val="24"/>
          <w:szCs w:val="24"/>
        </w:rPr>
      </w:pPr>
    </w:p>
    <w:p w14:paraId="1B76921F" w14:textId="2ED0765F" w:rsidR="00AA35AE" w:rsidRDefault="00AA35AE" w:rsidP="00AA35AE">
      <w:pPr>
        <w:ind w:right="378"/>
        <w:rPr>
          <w:rFonts w:ascii="Times New Roman" w:hAnsi="Times New Roman" w:cs="Times New Roman"/>
          <w:b/>
          <w:sz w:val="24"/>
          <w:szCs w:val="24"/>
        </w:rPr>
      </w:pPr>
    </w:p>
    <w:p w14:paraId="0E59DC74" w14:textId="286AFBA0" w:rsidR="00AA35AE" w:rsidRDefault="00AA35AE" w:rsidP="00AA35AE">
      <w:pPr>
        <w:ind w:right="378"/>
        <w:rPr>
          <w:rFonts w:ascii="Times New Roman" w:hAnsi="Times New Roman" w:cs="Times New Roman"/>
          <w:b/>
          <w:sz w:val="24"/>
          <w:szCs w:val="24"/>
        </w:rPr>
      </w:pPr>
    </w:p>
    <w:p w14:paraId="2B43E66B" w14:textId="66EB60AC" w:rsidR="00AA35AE" w:rsidRDefault="00AA35AE" w:rsidP="00AA35AE">
      <w:pPr>
        <w:ind w:right="378"/>
        <w:rPr>
          <w:rFonts w:ascii="Times New Roman" w:hAnsi="Times New Roman" w:cs="Times New Roman"/>
          <w:b/>
          <w:sz w:val="24"/>
          <w:szCs w:val="24"/>
        </w:rPr>
      </w:pPr>
    </w:p>
    <w:p w14:paraId="6EE8A376" w14:textId="6DD3E52B" w:rsidR="00AA35AE" w:rsidRDefault="00AA35AE" w:rsidP="00AA35AE">
      <w:pPr>
        <w:ind w:right="378"/>
        <w:rPr>
          <w:rFonts w:ascii="Times New Roman" w:hAnsi="Times New Roman" w:cs="Times New Roman"/>
          <w:b/>
          <w:sz w:val="24"/>
          <w:szCs w:val="24"/>
        </w:rPr>
      </w:pPr>
    </w:p>
    <w:p w14:paraId="750B93D6" w14:textId="58336443" w:rsidR="00AA35AE" w:rsidRDefault="00AA35AE" w:rsidP="00AA35AE">
      <w:pPr>
        <w:ind w:right="378"/>
        <w:rPr>
          <w:rFonts w:ascii="Times New Roman" w:hAnsi="Times New Roman" w:cs="Times New Roman"/>
          <w:b/>
          <w:sz w:val="24"/>
          <w:szCs w:val="24"/>
        </w:rPr>
      </w:pPr>
    </w:p>
    <w:p w14:paraId="469A515B" w14:textId="292FE2EE" w:rsidR="00AA35AE" w:rsidRDefault="00AA35AE" w:rsidP="00AA35AE">
      <w:pPr>
        <w:ind w:right="378"/>
        <w:rPr>
          <w:rFonts w:ascii="Times New Roman" w:hAnsi="Times New Roman" w:cs="Times New Roman"/>
          <w:b/>
          <w:sz w:val="24"/>
          <w:szCs w:val="24"/>
        </w:rPr>
      </w:pPr>
    </w:p>
    <w:p w14:paraId="2D219A41" w14:textId="7D2788A0" w:rsidR="00AA35AE" w:rsidRPr="00F64788" w:rsidRDefault="00AA35AE" w:rsidP="00F64788">
      <w:pPr>
        <w:spacing w:line="480" w:lineRule="auto"/>
        <w:ind w:right="37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F73CFDC" w14:textId="77777777" w:rsidR="00F64788" w:rsidRPr="00F64788" w:rsidRDefault="00F64788" w:rsidP="00F64788">
      <w:pPr>
        <w:spacing w:line="480" w:lineRule="auto"/>
        <w:ind w:right="37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64788">
        <w:rPr>
          <w:rFonts w:ascii="Times New Roman" w:hAnsi="Times New Roman" w:cs="Times New Roman"/>
          <w:bCs/>
          <w:sz w:val="24"/>
          <w:szCs w:val="24"/>
        </w:rPr>
        <w:t>Name</w:t>
      </w:r>
    </w:p>
    <w:p w14:paraId="18FA15D9" w14:textId="77777777" w:rsidR="00F64788" w:rsidRPr="00F64788" w:rsidRDefault="00F64788" w:rsidP="00F64788">
      <w:pPr>
        <w:spacing w:line="480" w:lineRule="auto"/>
        <w:ind w:right="37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64788">
        <w:rPr>
          <w:rFonts w:ascii="Times New Roman" w:hAnsi="Times New Roman" w:cs="Times New Roman"/>
          <w:bCs/>
          <w:sz w:val="24"/>
          <w:szCs w:val="24"/>
        </w:rPr>
        <w:t>Institution affiliation</w:t>
      </w:r>
    </w:p>
    <w:p w14:paraId="4D24E11A" w14:textId="77777777" w:rsidR="00F64788" w:rsidRPr="00F64788" w:rsidRDefault="00F64788" w:rsidP="00F64788">
      <w:pPr>
        <w:spacing w:line="480" w:lineRule="auto"/>
        <w:ind w:right="37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64788">
        <w:rPr>
          <w:rFonts w:ascii="Times New Roman" w:hAnsi="Times New Roman" w:cs="Times New Roman"/>
          <w:bCs/>
          <w:sz w:val="24"/>
          <w:szCs w:val="24"/>
        </w:rPr>
        <w:t>Course name</w:t>
      </w:r>
    </w:p>
    <w:p w14:paraId="1ADC6FEC" w14:textId="77777777" w:rsidR="00F64788" w:rsidRPr="00F64788" w:rsidRDefault="00F64788" w:rsidP="00F64788">
      <w:pPr>
        <w:spacing w:line="480" w:lineRule="auto"/>
        <w:ind w:right="37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64788">
        <w:rPr>
          <w:rFonts w:ascii="Times New Roman" w:hAnsi="Times New Roman" w:cs="Times New Roman"/>
          <w:bCs/>
          <w:sz w:val="24"/>
          <w:szCs w:val="24"/>
        </w:rPr>
        <w:t>Instructor</w:t>
      </w:r>
    </w:p>
    <w:p w14:paraId="70B15A3B" w14:textId="15BE8388" w:rsidR="00AA35AE" w:rsidRPr="00F64788" w:rsidRDefault="00F64788" w:rsidP="00F64788">
      <w:pPr>
        <w:spacing w:line="480" w:lineRule="auto"/>
        <w:ind w:right="37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64788">
        <w:rPr>
          <w:rFonts w:ascii="Times New Roman" w:hAnsi="Times New Roman" w:cs="Times New Roman"/>
          <w:bCs/>
          <w:sz w:val="24"/>
          <w:szCs w:val="24"/>
        </w:rPr>
        <w:t>Date</w:t>
      </w:r>
    </w:p>
    <w:p w14:paraId="41ACF895" w14:textId="23C93B1B" w:rsidR="00AA35AE" w:rsidRDefault="00AA35AE" w:rsidP="00F64788">
      <w:pPr>
        <w:spacing w:line="480" w:lineRule="auto"/>
        <w:ind w:right="374"/>
        <w:rPr>
          <w:rFonts w:ascii="Times New Roman" w:hAnsi="Times New Roman" w:cs="Times New Roman"/>
          <w:b/>
          <w:sz w:val="24"/>
          <w:szCs w:val="24"/>
        </w:rPr>
      </w:pPr>
    </w:p>
    <w:p w14:paraId="79ED3F84" w14:textId="1DAA9A73" w:rsidR="00AA35AE" w:rsidRDefault="00AA35AE" w:rsidP="00AA35AE">
      <w:pPr>
        <w:ind w:right="378"/>
        <w:rPr>
          <w:rFonts w:ascii="Times New Roman" w:hAnsi="Times New Roman" w:cs="Times New Roman"/>
          <w:b/>
          <w:sz w:val="24"/>
          <w:szCs w:val="24"/>
        </w:rPr>
      </w:pPr>
    </w:p>
    <w:p w14:paraId="34F3EC0B" w14:textId="0CB339AA" w:rsidR="00AA35AE" w:rsidRDefault="00AA35AE" w:rsidP="00AA35AE">
      <w:pPr>
        <w:ind w:right="378"/>
        <w:rPr>
          <w:rFonts w:ascii="Times New Roman" w:hAnsi="Times New Roman" w:cs="Times New Roman"/>
          <w:b/>
          <w:sz w:val="24"/>
          <w:szCs w:val="24"/>
        </w:rPr>
      </w:pPr>
    </w:p>
    <w:p w14:paraId="52B7F62A" w14:textId="766B8711" w:rsidR="00AA35AE" w:rsidRDefault="00AA35AE" w:rsidP="00AA35AE">
      <w:pPr>
        <w:ind w:right="378"/>
        <w:rPr>
          <w:rFonts w:ascii="Times New Roman" w:hAnsi="Times New Roman" w:cs="Times New Roman"/>
          <w:b/>
          <w:sz w:val="24"/>
          <w:szCs w:val="24"/>
        </w:rPr>
      </w:pPr>
    </w:p>
    <w:p w14:paraId="162980E7" w14:textId="5142DCC8" w:rsidR="00AA35AE" w:rsidRDefault="00AA35AE" w:rsidP="00AA35AE">
      <w:pPr>
        <w:ind w:right="378"/>
        <w:rPr>
          <w:rFonts w:ascii="Times New Roman" w:hAnsi="Times New Roman" w:cs="Times New Roman"/>
          <w:b/>
          <w:sz w:val="24"/>
          <w:szCs w:val="24"/>
        </w:rPr>
      </w:pPr>
    </w:p>
    <w:p w14:paraId="0D1CCDB6" w14:textId="250C658F" w:rsidR="00AA35AE" w:rsidRDefault="00AA35AE" w:rsidP="00AA35AE">
      <w:pPr>
        <w:ind w:right="378"/>
        <w:rPr>
          <w:rFonts w:ascii="Times New Roman" w:hAnsi="Times New Roman" w:cs="Times New Roman"/>
          <w:b/>
          <w:sz w:val="24"/>
          <w:szCs w:val="24"/>
        </w:rPr>
      </w:pPr>
    </w:p>
    <w:p w14:paraId="67A0D964" w14:textId="20C0C53F" w:rsidR="00AA35AE" w:rsidRDefault="00AA35AE" w:rsidP="00AA35AE">
      <w:pPr>
        <w:ind w:right="378"/>
        <w:rPr>
          <w:rFonts w:ascii="Times New Roman" w:hAnsi="Times New Roman" w:cs="Times New Roman"/>
          <w:b/>
          <w:sz w:val="24"/>
          <w:szCs w:val="24"/>
        </w:rPr>
      </w:pPr>
    </w:p>
    <w:p w14:paraId="1E5BB54A" w14:textId="3F46A296" w:rsidR="00AA35AE" w:rsidRDefault="00AA35AE" w:rsidP="00AA35AE">
      <w:pPr>
        <w:ind w:right="378"/>
        <w:rPr>
          <w:rFonts w:ascii="Times New Roman" w:hAnsi="Times New Roman" w:cs="Times New Roman"/>
          <w:b/>
          <w:sz w:val="24"/>
          <w:szCs w:val="24"/>
        </w:rPr>
      </w:pPr>
    </w:p>
    <w:p w14:paraId="13D83201" w14:textId="68031E36" w:rsidR="00AA35AE" w:rsidRDefault="00AA35AE" w:rsidP="00AA35AE">
      <w:pPr>
        <w:ind w:right="378"/>
        <w:rPr>
          <w:rFonts w:ascii="Times New Roman" w:hAnsi="Times New Roman" w:cs="Times New Roman"/>
          <w:b/>
          <w:sz w:val="24"/>
          <w:szCs w:val="24"/>
        </w:rPr>
      </w:pPr>
    </w:p>
    <w:p w14:paraId="5AAAF341" w14:textId="6B42E532" w:rsidR="00AA35AE" w:rsidRDefault="00AA35AE" w:rsidP="00AA35AE">
      <w:pPr>
        <w:ind w:right="378"/>
        <w:rPr>
          <w:rFonts w:ascii="Times New Roman" w:hAnsi="Times New Roman" w:cs="Times New Roman"/>
          <w:b/>
          <w:sz w:val="24"/>
          <w:szCs w:val="24"/>
        </w:rPr>
      </w:pPr>
    </w:p>
    <w:p w14:paraId="005F8E2D" w14:textId="6CDE141C" w:rsidR="00AA35AE" w:rsidRDefault="00AA35AE" w:rsidP="00AA35AE">
      <w:pPr>
        <w:ind w:right="378"/>
        <w:rPr>
          <w:rFonts w:ascii="Times New Roman" w:hAnsi="Times New Roman" w:cs="Times New Roman"/>
          <w:b/>
          <w:sz w:val="24"/>
          <w:szCs w:val="24"/>
        </w:rPr>
      </w:pPr>
    </w:p>
    <w:p w14:paraId="1EB6661E" w14:textId="56785CFF" w:rsidR="00AA35AE" w:rsidRDefault="00AA35AE" w:rsidP="00AA35AE">
      <w:pPr>
        <w:ind w:right="378"/>
        <w:rPr>
          <w:rFonts w:ascii="Times New Roman" w:hAnsi="Times New Roman" w:cs="Times New Roman"/>
          <w:b/>
          <w:sz w:val="24"/>
          <w:szCs w:val="24"/>
        </w:rPr>
      </w:pPr>
    </w:p>
    <w:p w14:paraId="62948324" w14:textId="7677FA7B" w:rsidR="00AA35AE" w:rsidRDefault="00AA35AE" w:rsidP="00AA35AE">
      <w:pPr>
        <w:ind w:right="378"/>
        <w:rPr>
          <w:rFonts w:ascii="Times New Roman" w:hAnsi="Times New Roman" w:cs="Times New Roman"/>
          <w:b/>
          <w:sz w:val="24"/>
          <w:szCs w:val="24"/>
        </w:rPr>
      </w:pPr>
    </w:p>
    <w:p w14:paraId="73D12AEE" w14:textId="3A68DC2E" w:rsidR="00AA35AE" w:rsidRDefault="00AA35AE" w:rsidP="00AA35AE">
      <w:pPr>
        <w:ind w:right="378"/>
        <w:rPr>
          <w:rFonts w:ascii="Times New Roman" w:hAnsi="Times New Roman" w:cs="Times New Roman"/>
          <w:b/>
          <w:sz w:val="24"/>
          <w:szCs w:val="24"/>
        </w:rPr>
      </w:pPr>
    </w:p>
    <w:p w14:paraId="63D3A3F4" w14:textId="77777777" w:rsidR="00AA35AE" w:rsidRDefault="00AA35AE" w:rsidP="00AA35AE">
      <w:pPr>
        <w:ind w:right="378"/>
        <w:rPr>
          <w:rFonts w:ascii="Times New Roman" w:hAnsi="Times New Roman" w:cs="Times New Roman"/>
          <w:b/>
          <w:sz w:val="24"/>
          <w:szCs w:val="24"/>
        </w:rPr>
      </w:pPr>
    </w:p>
    <w:p w14:paraId="3E2BB72E" w14:textId="0FB74A46" w:rsidR="00E712B5" w:rsidRPr="00E712B5" w:rsidRDefault="00E712B5" w:rsidP="00E712B5">
      <w:pPr>
        <w:ind w:left="378" w:right="37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12B5">
        <w:rPr>
          <w:rFonts w:ascii="Times New Roman" w:hAnsi="Times New Roman" w:cs="Times New Roman"/>
          <w:b/>
          <w:sz w:val="24"/>
          <w:szCs w:val="24"/>
        </w:rPr>
        <w:t xml:space="preserve">From Operational Definition to </w:t>
      </w:r>
      <w:r w:rsidRPr="00E712B5">
        <w:rPr>
          <w:rFonts w:ascii="Times New Roman" w:hAnsi="Times New Roman" w:cs="Times New Roman"/>
          <w:b/>
          <w:sz w:val="24"/>
          <w:szCs w:val="24"/>
        </w:rPr>
        <w:br/>
        <w:t>Conceptual Definition</w:t>
      </w:r>
    </w:p>
    <w:p w14:paraId="2E1F3821" w14:textId="77777777" w:rsidR="00E712B5" w:rsidRPr="00E712B5" w:rsidRDefault="00E712B5" w:rsidP="00E712B5">
      <w:pPr>
        <w:ind w:left="378" w:right="378"/>
        <w:rPr>
          <w:rFonts w:ascii="Times New Roman" w:hAnsi="Times New Roman" w:cs="Times New Roman"/>
          <w:sz w:val="24"/>
          <w:szCs w:val="24"/>
        </w:rPr>
      </w:pPr>
    </w:p>
    <w:p w14:paraId="1BCEF9A9" w14:textId="00D914E7" w:rsidR="00E712B5" w:rsidRPr="00E712B5" w:rsidRDefault="00E712B5" w:rsidP="00E712B5">
      <w:pPr>
        <w:pStyle w:val="ListParagraph"/>
        <w:numPr>
          <w:ilvl w:val="0"/>
          <w:numId w:val="1"/>
        </w:numPr>
        <w:ind w:right="378"/>
        <w:rPr>
          <w:rFonts w:ascii="Times New Roman" w:hAnsi="Times New Roman" w:cs="Times New Roman"/>
          <w:sz w:val="24"/>
          <w:szCs w:val="24"/>
        </w:rPr>
      </w:pPr>
      <w:r w:rsidRPr="00E712B5">
        <w:rPr>
          <w:rFonts w:ascii="Times New Roman" w:hAnsi="Times New Roman" w:cs="Times New Roman"/>
          <w:sz w:val="24"/>
          <w:szCs w:val="24"/>
        </w:rPr>
        <w:t>Operational Definition:  Participants were given Beck Depression Inventory before and after a series of ten therapy sessions.</w:t>
      </w:r>
    </w:p>
    <w:p w14:paraId="0A2FC98C" w14:textId="669D41E9" w:rsidR="00E712B5" w:rsidRPr="00E712B5" w:rsidRDefault="00E712B5" w:rsidP="00E712B5">
      <w:pPr>
        <w:ind w:left="1440" w:right="378"/>
        <w:rPr>
          <w:rFonts w:ascii="Times New Roman" w:hAnsi="Times New Roman" w:cs="Times New Roman"/>
          <w:sz w:val="24"/>
          <w:szCs w:val="24"/>
        </w:rPr>
      </w:pPr>
      <w:r w:rsidRPr="00E712B5">
        <w:rPr>
          <w:rFonts w:ascii="Times New Roman" w:hAnsi="Times New Roman" w:cs="Times New Roman"/>
          <w:sz w:val="24"/>
          <w:szCs w:val="24"/>
        </w:rPr>
        <w:t>Term and Conceptual Definition:</w:t>
      </w:r>
    </w:p>
    <w:p w14:paraId="6653A53F" w14:textId="77777777" w:rsidR="00E712B5" w:rsidRPr="00E712B5" w:rsidRDefault="00E712B5" w:rsidP="00E712B5">
      <w:pPr>
        <w:ind w:left="1440" w:right="378"/>
        <w:rPr>
          <w:rFonts w:ascii="Times New Roman" w:hAnsi="Times New Roman" w:cs="Times New Roman"/>
          <w:b/>
          <w:bCs/>
          <w:sz w:val="24"/>
          <w:szCs w:val="24"/>
        </w:rPr>
      </w:pPr>
      <w:r w:rsidRPr="00E712B5">
        <w:rPr>
          <w:rFonts w:ascii="Times New Roman" w:hAnsi="Times New Roman" w:cs="Times New Roman"/>
          <w:b/>
          <w:bCs/>
          <w:sz w:val="24"/>
          <w:szCs w:val="24"/>
        </w:rPr>
        <w:t>Terms:</w:t>
      </w:r>
    </w:p>
    <w:p w14:paraId="786715F3" w14:textId="39F687D9" w:rsidR="00E712B5" w:rsidRPr="00E712B5" w:rsidRDefault="00E712B5" w:rsidP="00E712B5">
      <w:pPr>
        <w:ind w:left="1440" w:right="378"/>
        <w:rPr>
          <w:rFonts w:ascii="Times New Roman" w:hAnsi="Times New Roman" w:cs="Times New Roman"/>
          <w:sz w:val="24"/>
          <w:szCs w:val="24"/>
        </w:rPr>
      </w:pPr>
      <w:r w:rsidRPr="00E712B5">
        <w:rPr>
          <w:rFonts w:ascii="Times New Roman" w:hAnsi="Times New Roman" w:cs="Times New Roman"/>
          <w:sz w:val="24"/>
          <w:szCs w:val="24"/>
        </w:rPr>
        <w:t>Therapy and depression</w:t>
      </w:r>
    </w:p>
    <w:p w14:paraId="1F73288A" w14:textId="41C66181" w:rsidR="00E712B5" w:rsidRPr="00E712B5" w:rsidRDefault="00E712B5" w:rsidP="00E712B5">
      <w:pPr>
        <w:ind w:left="1440" w:right="378"/>
        <w:rPr>
          <w:rFonts w:ascii="Times New Roman" w:hAnsi="Times New Roman" w:cs="Times New Roman"/>
          <w:b/>
          <w:bCs/>
          <w:sz w:val="24"/>
          <w:szCs w:val="24"/>
        </w:rPr>
      </w:pPr>
      <w:r w:rsidRPr="00E712B5">
        <w:rPr>
          <w:rFonts w:ascii="Times New Roman" w:hAnsi="Times New Roman" w:cs="Times New Roman"/>
          <w:b/>
          <w:bCs/>
          <w:sz w:val="24"/>
          <w:szCs w:val="24"/>
        </w:rPr>
        <w:t>Conceptual definition:</w:t>
      </w:r>
    </w:p>
    <w:p w14:paraId="777E1926" w14:textId="57B6640F" w:rsidR="00E712B5" w:rsidRPr="00E712B5" w:rsidRDefault="00E712B5" w:rsidP="00E712B5">
      <w:pPr>
        <w:ind w:left="1062" w:firstLine="378"/>
        <w:rPr>
          <w:rFonts w:ascii="Times New Roman" w:hAnsi="Times New Roman" w:cs="Times New Roman"/>
          <w:sz w:val="24"/>
          <w:szCs w:val="24"/>
        </w:rPr>
      </w:pPr>
      <w:r w:rsidRPr="00E712B5">
        <w:rPr>
          <w:rFonts w:ascii="Times New Roman" w:hAnsi="Times New Roman" w:cs="Times New Roman"/>
          <w:sz w:val="24"/>
          <w:szCs w:val="24"/>
        </w:rPr>
        <w:t>Therapy has an influence on depression</w:t>
      </w:r>
    </w:p>
    <w:p w14:paraId="592C22B8" w14:textId="3041A628" w:rsidR="00E712B5" w:rsidRPr="00E712B5" w:rsidRDefault="00E712B5" w:rsidP="00E712B5">
      <w:pPr>
        <w:pStyle w:val="ListParagraph"/>
        <w:numPr>
          <w:ilvl w:val="0"/>
          <w:numId w:val="1"/>
        </w:numPr>
        <w:ind w:right="378"/>
        <w:rPr>
          <w:rFonts w:ascii="Times New Roman" w:hAnsi="Times New Roman" w:cs="Times New Roman"/>
          <w:sz w:val="24"/>
          <w:szCs w:val="24"/>
        </w:rPr>
      </w:pPr>
      <w:r w:rsidRPr="00E712B5">
        <w:rPr>
          <w:rFonts w:ascii="Times New Roman" w:hAnsi="Times New Roman" w:cs="Times New Roman"/>
          <w:sz w:val="24"/>
          <w:szCs w:val="24"/>
        </w:rPr>
        <w:t>Operational Definition:  Participants were given the Wechsler Adult Intelligence Test.</w:t>
      </w:r>
    </w:p>
    <w:p w14:paraId="6FE9CCE2" w14:textId="5794899D" w:rsidR="00E712B5" w:rsidRPr="00E712B5" w:rsidRDefault="00E712B5" w:rsidP="00E712B5">
      <w:pPr>
        <w:ind w:left="1440" w:right="378"/>
        <w:rPr>
          <w:rFonts w:ascii="Times New Roman" w:hAnsi="Times New Roman" w:cs="Times New Roman"/>
          <w:sz w:val="24"/>
          <w:szCs w:val="24"/>
        </w:rPr>
      </w:pPr>
      <w:r w:rsidRPr="00E712B5">
        <w:rPr>
          <w:rFonts w:ascii="Times New Roman" w:hAnsi="Times New Roman" w:cs="Times New Roman"/>
          <w:sz w:val="24"/>
          <w:szCs w:val="24"/>
        </w:rPr>
        <w:t>Term and Conceptual Definition:</w:t>
      </w:r>
    </w:p>
    <w:p w14:paraId="1E03F6E0" w14:textId="787028A5" w:rsidR="00E712B5" w:rsidRPr="00E712B5" w:rsidRDefault="00E712B5" w:rsidP="00E712B5">
      <w:pPr>
        <w:ind w:left="1440" w:right="378"/>
        <w:rPr>
          <w:rFonts w:ascii="Times New Roman" w:hAnsi="Times New Roman" w:cs="Times New Roman"/>
          <w:b/>
          <w:bCs/>
          <w:sz w:val="24"/>
          <w:szCs w:val="24"/>
        </w:rPr>
      </w:pPr>
      <w:r w:rsidRPr="00E712B5">
        <w:rPr>
          <w:rFonts w:ascii="Times New Roman" w:hAnsi="Times New Roman" w:cs="Times New Roman"/>
          <w:b/>
          <w:bCs/>
          <w:sz w:val="24"/>
          <w:szCs w:val="24"/>
        </w:rPr>
        <w:t>Terms:</w:t>
      </w:r>
    </w:p>
    <w:p w14:paraId="1922BA3B" w14:textId="77777777" w:rsidR="00E712B5" w:rsidRPr="00E712B5" w:rsidRDefault="00E712B5" w:rsidP="00E712B5">
      <w:pPr>
        <w:ind w:left="1440" w:right="378"/>
        <w:rPr>
          <w:rFonts w:ascii="Times New Roman" w:hAnsi="Times New Roman" w:cs="Times New Roman"/>
          <w:sz w:val="24"/>
          <w:szCs w:val="24"/>
        </w:rPr>
      </w:pPr>
      <w:r w:rsidRPr="00E712B5">
        <w:rPr>
          <w:rFonts w:ascii="Times New Roman" w:hAnsi="Times New Roman" w:cs="Times New Roman"/>
          <w:sz w:val="24"/>
          <w:szCs w:val="24"/>
        </w:rPr>
        <w:t>IQ and intelligence test</w:t>
      </w:r>
    </w:p>
    <w:p w14:paraId="59C4791F" w14:textId="01D42F44" w:rsidR="00E712B5" w:rsidRPr="00E712B5" w:rsidRDefault="00E712B5" w:rsidP="00E712B5">
      <w:pPr>
        <w:ind w:left="1062" w:right="378" w:firstLine="378"/>
        <w:rPr>
          <w:rFonts w:ascii="Times New Roman" w:hAnsi="Times New Roman" w:cs="Times New Roman"/>
          <w:b/>
          <w:bCs/>
          <w:sz w:val="24"/>
          <w:szCs w:val="24"/>
        </w:rPr>
      </w:pPr>
      <w:r w:rsidRPr="00E712B5">
        <w:rPr>
          <w:rFonts w:ascii="Times New Roman" w:hAnsi="Times New Roman" w:cs="Times New Roman"/>
          <w:b/>
          <w:bCs/>
          <w:sz w:val="24"/>
          <w:szCs w:val="24"/>
        </w:rPr>
        <w:t>Conceptual definition:</w:t>
      </w:r>
    </w:p>
    <w:p w14:paraId="0B2981D2" w14:textId="78542F1F" w:rsidR="00E712B5" w:rsidRDefault="00E712B5" w:rsidP="00E712B5">
      <w:pPr>
        <w:ind w:left="1062" w:firstLine="378"/>
        <w:rPr>
          <w:rFonts w:ascii="Times New Roman" w:hAnsi="Times New Roman" w:cs="Times New Roman"/>
          <w:sz w:val="24"/>
          <w:szCs w:val="24"/>
        </w:rPr>
      </w:pPr>
      <w:r w:rsidRPr="00E712B5">
        <w:rPr>
          <w:rFonts w:ascii="Times New Roman" w:hAnsi="Times New Roman" w:cs="Times New Roman"/>
          <w:sz w:val="24"/>
          <w:szCs w:val="24"/>
        </w:rPr>
        <w:t>Intelligence test assess the IQ.</w:t>
      </w:r>
    </w:p>
    <w:p w14:paraId="00B4AFB3" w14:textId="171CCF36" w:rsidR="00E712B5" w:rsidRDefault="00E712B5" w:rsidP="00E712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12B5">
        <w:rPr>
          <w:rFonts w:ascii="Times New Roman" w:hAnsi="Times New Roman" w:cs="Times New Roman"/>
          <w:sz w:val="24"/>
          <w:szCs w:val="24"/>
        </w:rPr>
        <w:t>Operational Definition:  Participants were given the Rosenberg Self-Esteem Inventory.</w:t>
      </w:r>
    </w:p>
    <w:p w14:paraId="4745F9BF" w14:textId="05B0B799" w:rsidR="00E712B5" w:rsidRPr="00E712B5" w:rsidRDefault="00E712B5" w:rsidP="00E712B5">
      <w:pPr>
        <w:pStyle w:val="ListParagraph"/>
        <w:ind w:left="738" w:firstLine="7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Terms and conceptual definition:</w:t>
      </w:r>
    </w:p>
    <w:p w14:paraId="5C3C26D8" w14:textId="5DC0D20E" w:rsidR="00E712B5" w:rsidRPr="00E712B5" w:rsidRDefault="00E712B5" w:rsidP="00E712B5">
      <w:pPr>
        <w:ind w:left="1440"/>
        <w:rPr>
          <w:rFonts w:ascii="Times New Roman" w:hAnsi="Times New Roman" w:cs="Times New Roman"/>
          <w:b/>
          <w:bCs/>
          <w:sz w:val="24"/>
          <w:szCs w:val="24"/>
        </w:rPr>
      </w:pPr>
      <w:r w:rsidRPr="00E712B5">
        <w:rPr>
          <w:rFonts w:ascii="Times New Roman" w:hAnsi="Times New Roman" w:cs="Times New Roman"/>
          <w:b/>
          <w:bCs/>
          <w:sz w:val="24"/>
          <w:szCs w:val="24"/>
        </w:rPr>
        <w:t xml:space="preserve">Term: </w:t>
      </w:r>
    </w:p>
    <w:p w14:paraId="5EB1DFBF" w14:textId="5166413D" w:rsidR="00E712B5" w:rsidRPr="00E712B5" w:rsidRDefault="00E712B5" w:rsidP="00E712B5">
      <w:pPr>
        <w:ind w:left="1440"/>
        <w:rPr>
          <w:rFonts w:ascii="Times New Roman" w:hAnsi="Times New Roman" w:cs="Times New Roman"/>
          <w:sz w:val="24"/>
          <w:szCs w:val="24"/>
        </w:rPr>
      </w:pPr>
      <w:r w:rsidRPr="00E712B5">
        <w:rPr>
          <w:rFonts w:ascii="Times New Roman" w:hAnsi="Times New Roman" w:cs="Times New Roman"/>
          <w:sz w:val="24"/>
          <w:szCs w:val="24"/>
        </w:rPr>
        <w:t>Self-esteem and psycho test</w:t>
      </w:r>
      <w:r>
        <w:rPr>
          <w:rFonts w:ascii="Times New Roman" w:hAnsi="Times New Roman" w:cs="Times New Roman"/>
          <w:sz w:val="24"/>
          <w:szCs w:val="24"/>
        </w:rPr>
        <w:t>s</w:t>
      </w:r>
    </w:p>
    <w:p w14:paraId="308C6A88" w14:textId="4AB7B3C4" w:rsidR="00E712B5" w:rsidRPr="00E712B5" w:rsidRDefault="00E712B5" w:rsidP="00E712B5">
      <w:pPr>
        <w:ind w:left="1440"/>
        <w:rPr>
          <w:rFonts w:ascii="Times New Roman" w:hAnsi="Times New Roman" w:cs="Times New Roman"/>
          <w:b/>
          <w:bCs/>
          <w:sz w:val="24"/>
          <w:szCs w:val="24"/>
        </w:rPr>
      </w:pPr>
      <w:r w:rsidRPr="00E712B5">
        <w:rPr>
          <w:rFonts w:ascii="Times New Roman" w:hAnsi="Times New Roman" w:cs="Times New Roman"/>
          <w:b/>
          <w:bCs/>
          <w:sz w:val="24"/>
          <w:szCs w:val="24"/>
        </w:rPr>
        <w:t>Conceptual Definition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5DFB9CD" w14:textId="6780214D" w:rsidR="00E712B5" w:rsidRDefault="00E712B5" w:rsidP="00E712B5">
      <w:pPr>
        <w:ind w:left="1440"/>
        <w:rPr>
          <w:rFonts w:ascii="Times New Roman" w:hAnsi="Times New Roman" w:cs="Times New Roman"/>
          <w:sz w:val="24"/>
          <w:szCs w:val="24"/>
        </w:rPr>
      </w:pPr>
      <w:r w:rsidRPr="00E712B5">
        <w:rPr>
          <w:rFonts w:ascii="Times New Roman" w:hAnsi="Times New Roman" w:cs="Times New Roman"/>
          <w:sz w:val="24"/>
          <w:szCs w:val="24"/>
        </w:rPr>
        <w:t>Psycho tests help to assess self-esteem</w:t>
      </w:r>
    </w:p>
    <w:p w14:paraId="6E308736" w14:textId="77777777" w:rsidR="00E712B5" w:rsidRPr="00777BFB" w:rsidRDefault="00E712B5" w:rsidP="00E712B5">
      <w:pPr>
        <w:ind w:left="378" w:right="378"/>
        <w:rPr>
          <w:rFonts w:ascii="Utopia Std" w:hAnsi="Utopia Std"/>
        </w:rPr>
      </w:pPr>
    </w:p>
    <w:p w14:paraId="6D1D976A" w14:textId="2070E8E1" w:rsidR="00E712B5" w:rsidRPr="00E712B5" w:rsidRDefault="00E712B5" w:rsidP="00E712B5">
      <w:pPr>
        <w:pStyle w:val="ListParagraph"/>
        <w:numPr>
          <w:ilvl w:val="0"/>
          <w:numId w:val="1"/>
        </w:numPr>
        <w:ind w:right="378"/>
        <w:rPr>
          <w:rFonts w:ascii="Times New Roman" w:hAnsi="Times New Roman" w:cs="Times New Roman"/>
          <w:sz w:val="24"/>
          <w:szCs w:val="24"/>
        </w:rPr>
      </w:pPr>
      <w:r w:rsidRPr="00E712B5">
        <w:rPr>
          <w:rFonts w:ascii="Times New Roman" w:hAnsi="Times New Roman" w:cs="Times New Roman"/>
          <w:sz w:val="24"/>
          <w:szCs w:val="24"/>
        </w:rPr>
        <w:t>Operational Definition:  Levels of testosterone were measured through blood tests.</w:t>
      </w:r>
    </w:p>
    <w:p w14:paraId="00862994" w14:textId="5230B9C5" w:rsidR="00E712B5" w:rsidRPr="00E712B5" w:rsidRDefault="00E712B5" w:rsidP="00E712B5">
      <w:pPr>
        <w:ind w:left="1440" w:right="378"/>
        <w:rPr>
          <w:rFonts w:ascii="Times New Roman" w:hAnsi="Times New Roman" w:cs="Times New Roman"/>
          <w:sz w:val="24"/>
          <w:szCs w:val="24"/>
        </w:rPr>
      </w:pPr>
      <w:r w:rsidRPr="00E712B5">
        <w:rPr>
          <w:rFonts w:ascii="Times New Roman" w:hAnsi="Times New Roman" w:cs="Times New Roman"/>
          <w:sz w:val="24"/>
          <w:szCs w:val="24"/>
        </w:rPr>
        <w:t>Terms and conceptual definition:</w:t>
      </w:r>
    </w:p>
    <w:p w14:paraId="68902767" w14:textId="32538E6A" w:rsidR="00E712B5" w:rsidRPr="00E712B5" w:rsidRDefault="00E712B5" w:rsidP="00E712B5">
      <w:pPr>
        <w:ind w:left="1440" w:right="378"/>
        <w:rPr>
          <w:rFonts w:ascii="Times New Roman" w:hAnsi="Times New Roman" w:cs="Times New Roman"/>
          <w:b/>
          <w:bCs/>
          <w:sz w:val="24"/>
          <w:szCs w:val="24"/>
        </w:rPr>
      </w:pPr>
      <w:r w:rsidRPr="00E712B5">
        <w:rPr>
          <w:rFonts w:ascii="Times New Roman" w:hAnsi="Times New Roman" w:cs="Times New Roman"/>
          <w:b/>
          <w:bCs/>
          <w:sz w:val="24"/>
          <w:szCs w:val="24"/>
        </w:rPr>
        <w:lastRenderedPageBreak/>
        <w:t>Term:</w:t>
      </w:r>
    </w:p>
    <w:p w14:paraId="47382D9F" w14:textId="4A8B35CD" w:rsidR="00E712B5" w:rsidRPr="00E712B5" w:rsidRDefault="00E712B5" w:rsidP="00E712B5">
      <w:pPr>
        <w:ind w:left="1440" w:right="378"/>
        <w:rPr>
          <w:rFonts w:ascii="Times New Roman" w:hAnsi="Times New Roman" w:cs="Times New Roman"/>
          <w:sz w:val="24"/>
          <w:szCs w:val="24"/>
        </w:rPr>
      </w:pPr>
      <w:r w:rsidRPr="00E712B5">
        <w:rPr>
          <w:rFonts w:ascii="Times New Roman" w:hAnsi="Times New Roman" w:cs="Times New Roman"/>
          <w:sz w:val="24"/>
          <w:szCs w:val="24"/>
        </w:rPr>
        <w:t>Testosterone and blood tests</w:t>
      </w:r>
    </w:p>
    <w:p w14:paraId="6079139E" w14:textId="599BC347" w:rsidR="00E712B5" w:rsidRPr="00E712B5" w:rsidRDefault="00E712B5" w:rsidP="00E712B5">
      <w:pPr>
        <w:ind w:left="1440" w:right="378"/>
        <w:rPr>
          <w:rFonts w:ascii="Times New Roman" w:hAnsi="Times New Roman" w:cs="Times New Roman"/>
          <w:b/>
          <w:bCs/>
          <w:sz w:val="24"/>
          <w:szCs w:val="24"/>
        </w:rPr>
      </w:pPr>
      <w:r w:rsidRPr="00E712B5">
        <w:rPr>
          <w:rFonts w:ascii="Times New Roman" w:hAnsi="Times New Roman" w:cs="Times New Roman"/>
          <w:b/>
          <w:bCs/>
          <w:sz w:val="24"/>
          <w:szCs w:val="24"/>
        </w:rPr>
        <w:t>Conceptual Definition:</w:t>
      </w:r>
    </w:p>
    <w:p w14:paraId="1FF26DCA" w14:textId="6D277279" w:rsidR="00E712B5" w:rsidRDefault="00E712B5" w:rsidP="00E712B5">
      <w:pPr>
        <w:ind w:left="1440" w:right="378"/>
        <w:rPr>
          <w:rFonts w:ascii="Times New Roman" w:hAnsi="Times New Roman" w:cs="Times New Roman"/>
          <w:sz w:val="24"/>
          <w:szCs w:val="24"/>
        </w:rPr>
      </w:pPr>
      <w:r w:rsidRPr="00E712B5">
        <w:rPr>
          <w:rFonts w:ascii="Times New Roman" w:hAnsi="Times New Roman" w:cs="Times New Roman"/>
          <w:sz w:val="24"/>
          <w:szCs w:val="24"/>
        </w:rPr>
        <w:t xml:space="preserve">Blood tests gives the level of testosterone. </w:t>
      </w:r>
    </w:p>
    <w:p w14:paraId="3954B949" w14:textId="543B2DE7" w:rsidR="00E712B5" w:rsidRPr="00E712B5" w:rsidRDefault="00E712B5" w:rsidP="00E712B5">
      <w:pPr>
        <w:pStyle w:val="ListParagraph"/>
        <w:numPr>
          <w:ilvl w:val="0"/>
          <w:numId w:val="1"/>
        </w:numPr>
        <w:ind w:right="378"/>
        <w:rPr>
          <w:rFonts w:ascii="Times New Roman" w:hAnsi="Times New Roman" w:cs="Times New Roman"/>
          <w:sz w:val="24"/>
          <w:szCs w:val="24"/>
        </w:rPr>
      </w:pPr>
      <w:r w:rsidRPr="00E712B5">
        <w:rPr>
          <w:rFonts w:ascii="Times New Roman" w:hAnsi="Times New Roman" w:cs="Times New Roman"/>
          <w:sz w:val="24"/>
          <w:szCs w:val="24"/>
        </w:rPr>
        <w:t>Operational Definition:  Heart rate and blood pressure we measured.</w:t>
      </w:r>
    </w:p>
    <w:p w14:paraId="7D5CE37C" w14:textId="7E227B8A" w:rsidR="00E712B5" w:rsidRPr="00E712B5" w:rsidRDefault="00E712B5" w:rsidP="00E712B5">
      <w:pPr>
        <w:pStyle w:val="ListParagraph"/>
        <w:ind w:left="738" w:right="378" w:firstLine="702"/>
        <w:rPr>
          <w:rFonts w:ascii="Times New Roman" w:hAnsi="Times New Roman" w:cs="Times New Roman"/>
          <w:sz w:val="24"/>
          <w:szCs w:val="24"/>
        </w:rPr>
      </w:pPr>
      <w:r w:rsidRPr="00E712B5">
        <w:rPr>
          <w:rFonts w:ascii="Times New Roman" w:hAnsi="Times New Roman" w:cs="Times New Roman"/>
          <w:sz w:val="24"/>
          <w:szCs w:val="24"/>
        </w:rPr>
        <w:t>Terms and conceptual definition:</w:t>
      </w:r>
    </w:p>
    <w:p w14:paraId="134DCD28" w14:textId="45A73F04" w:rsidR="00E712B5" w:rsidRPr="00E712B5" w:rsidRDefault="00E712B5" w:rsidP="00E712B5">
      <w:pPr>
        <w:ind w:left="1440" w:right="378"/>
        <w:rPr>
          <w:rFonts w:ascii="Times New Roman" w:hAnsi="Times New Roman" w:cs="Times New Roman"/>
          <w:b/>
          <w:bCs/>
          <w:sz w:val="24"/>
          <w:szCs w:val="24"/>
        </w:rPr>
      </w:pPr>
      <w:r w:rsidRPr="00E712B5">
        <w:rPr>
          <w:rFonts w:ascii="Times New Roman" w:hAnsi="Times New Roman" w:cs="Times New Roman"/>
          <w:b/>
          <w:bCs/>
          <w:sz w:val="24"/>
          <w:szCs w:val="24"/>
        </w:rPr>
        <w:t>Term:</w:t>
      </w:r>
    </w:p>
    <w:p w14:paraId="423739F6" w14:textId="3C295C5D" w:rsidR="00E712B5" w:rsidRPr="00E712B5" w:rsidRDefault="00E712B5" w:rsidP="00E712B5">
      <w:pPr>
        <w:ind w:left="1440" w:right="378"/>
        <w:rPr>
          <w:rFonts w:ascii="Times New Roman" w:hAnsi="Times New Roman" w:cs="Times New Roman"/>
          <w:sz w:val="24"/>
          <w:szCs w:val="24"/>
        </w:rPr>
      </w:pPr>
      <w:r w:rsidRPr="00E712B5">
        <w:rPr>
          <w:rFonts w:ascii="Times New Roman" w:hAnsi="Times New Roman" w:cs="Times New Roman"/>
          <w:sz w:val="24"/>
          <w:szCs w:val="24"/>
        </w:rPr>
        <w:t>Heart rate and blood pressure</w:t>
      </w:r>
    </w:p>
    <w:p w14:paraId="28E1265B" w14:textId="19C92272" w:rsidR="00E712B5" w:rsidRPr="00E712B5" w:rsidRDefault="00E712B5" w:rsidP="00E712B5">
      <w:pPr>
        <w:ind w:left="1440" w:right="378"/>
        <w:rPr>
          <w:rFonts w:ascii="Times New Roman" w:hAnsi="Times New Roman" w:cs="Times New Roman"/>
          <w:b/>
          <w:bCs/>
          <w:sz w:val="24"/>
          <w:szCs w:val="24"/>
        </w:rPr>
      </w:pPr>
      <w:r w:rsidRPr="00E712B5">
        <w:rPr>
          <w:rFonts w:ascii="Times New Roman" w:hAnsi="Times New Roman" w:cs="Times New Roman"/>
          <w:b/>
          <w:bCs/>
          <w:sz w:val="24"/>
          <w:szCs w:val="24"/>
        </w:rPr>
        <w:t>Conceptual Definition:</w:t>
      </w:r>
    </w:p>
    <w:p w14:paraId="60893AB6" w14:textId="46BC279A" w:rsidR="00E712B5" w:rsidRDefault="00E712B5" w:rsidP="00E712B5">
      <w:pPr>
        <w:ind w:left="1440" w:right="378"/>
        <w:rPr>
          <w:rFonts w:ascii="Times New Roman" w:hAnsi="Times New Roman" w:cs="Times New Roman"/>
          <w:sz w:val="24"/>
          <w:szCs w:val="24"/>
        </w:rPr>
      </w:pPr>
      <w:r w:rsidRPr="00E712B5">
        <w:rPr>
          <w:rFonts w:ascii="Times New Roman" w:hAnsi="Times New Roman" w:cs="Times New Roman"/>
          <w:sz w:val="24"/>
          <w:szCs w:val="24"/>
        </w:rPr>
        <w:t>Blood pressure influences the heart rate</w:t>
      </w:r>
    </w:p>
    <w:p w14:paraId="5BBC470E" w14:textId="783C0902" w:rsidR="00D41D42" w:rsidRPr="00D41D42" w:rsidRDefault="00D41D42" w:rsidP="00D41D42">
      <w:pPr>
        <w:pStyle w:val="ListParagraph"/>
        <w:numPr>
          <w:ilvl w:val="0"/>
          <w:numId w:val="1"/>
        </w:numPr>
        <w:ind w:right="378"/>
        <w:rPr>
          <w:rFonts w:ascii="Times New Roman" w:hAnsi="Times New Roman" w:cs="Times New Roman"/>
          <w:sz w:val="24"/>
          <w:szCs w:val="24"/>
        </w:rPr>
      </w:pPr>
      <w:r w:rsidRPr="00D41D42">
        <w:rPr>
          <w:rFonts w:ascii="Times New Roman" w:hAnsi="Times New Roman" w:cs="Times New Roman"/>
          <w:sz w:val="24"/>
          <w:szCs w:val="24"/>
        </w:rPr>
        <w:t>Operational Definition:  Participants were contacted monthly for a year and asked if they had experienced any colds, flu, or other illnesses during the past month.</w:t>
      </w:r>
    </w:p>
    <w:p w14:paraId="60FEC14C" w14:textId="77777777" w:rsidR="00D41D42" w:rsidRPr="00D41D42" w:rsidRDefault="00D41D42" w:rsidP="00D41D42">
      <w:pPr>
        <w:ind w:left="1440" w:right="378"/>
        <w:rPr>
          <w:rFonts w:ascii="Times New Roman" w:hAnsi="Times New Roman" w:cs="Times New Roman"/>
          <w:sz w:val="24"/>
          <w:szCs w:val="24"/>
        </w:rPr>
      </w:pPr>
      <w:r w:rsidRPr="00D41D42">
        <w:rPr>
          <w:rFonts w:ascii="Times New Roman" w:hAnsi="Times New Roman" w:cs="Times New Roman"/>
          <w:sz w:val="24"/>
          <w:szCs w:val="24"/>
        </w:rPr>
        <w:t>Term and Conceptual Definition:</w:t>
      </w:r>
    </w:p>
    <w:p w14:paraId="284A58F4" w14:textId="77777777" w:rsidR="00D41D42" w:rsidRPr="00D41D42" w:rsidRDefault="00D41D42" w:rsidP="00D41D42">
      <w:pPr>
        <w:ind w:left="1440" w:right="378"/>
        <w:rPr>
          <w:rFonts w:ascii="Times New Roman" w:hAnsi="Times New Roman" w:cs="Times New Roman"/>
          <w:b/>
          <w:bCs/>
          <w:sz w:val="24"/>
          <w:szCs w:val="24"/>
        </w:rPr>
      </w:pPr>
      <w:r w:rsidRPr="00D41D42">
        <w:rPr>
          <w:rFonts w:ascii="Times New Roman" w:hAnsi="Times New Roman" w:cs="Times New Roman"/>
          <w:b/>
          <w:bCs/>
          <w:sz w:val="24"/>
          <w:szCs w:val="24"/>
        </w:rPr>
        <w:t>Term:</w:t>
      </w:r>
    </w:p>
    <w:p w14:paraId="47434209" w14:textId="77777777" w:rsidR="00D41D42" w:rsidRPr="00D41D42" w:rsidRDefault="00D41D42" w:rsidP="00D41D42">
      <w:pPr>
        <w:ind w:left="1440" w:right="378"/>
        <w:rPr>
          <w:rFonts w:ascii="Times New Roman" w:hAnsi="Times New Roman" w:cs="Times New Roman"/>
          <w:sz w:val="24"/>
          <w:szCs w:val="24"/>
        </w:rPr>
      </w:pPr>
      <w:r w:rsidRPr="00D41D42">
        <w:rPr>
          <w:rFonts w:ascii="Times New Roman" w:hAnsi="Times New Roman" w:cs="Times New Roman"/>
          <w:sz w:val="24"/>
          <w:szCs w:val="24"/>
        </w:rPr>
        <w:t>Time and illness</w:t>
      </w:r>
    </w:p>
    <w:p w14:paraId="7A49325A" w14:textId="77777777" w:rsidR="00D41D42" w:rsidRPr="00D41D42" w:rsidRDefault="00D41D42" w:rsidP="00D41D42">
      <w:pPr>
        <w:ind w:left="1440" w:right="378"/>
        <w:rPr>
          <w:rFonts w:ascii="Times New Roman" w:hAnsi="Times New Roman" w:cs="Times New Roman"/>
          <w:b/>
          <w:bCs/>
          <w:sz w:val="24"/>
          <w:szCs w:val="24"/>
        </w:rPr>
      </w:pPr>
      <w:r w:rsidRPr="00D41D42">
        <w:rPr>
          <w:rFonts w:ascii="Times New Roman" w:hAnsi="Times New Roman" w:cs="Times New Roman"/>
          <w:b/>
          <w:bCs/>
          <w:sz w:val="24"/>
          <w:szCs w:val="24"/>
        </w:rPr>
        <w:t>Conceptual definition:</w:t>
      </w:r>
    </w:p>
    <w:p w14:paraId="651D93CA" w14:textId="372A80BA" w:rsidR="00D41D42" w:rsidRDefault="00D41D42" w:rsidP="00D41D42">
      <w:pPr>
        <w:ind w:left="1440" w:right="378"/>
        <w:rPr>
          <w:rFonts w:ascii="Times New Roman" w:hAnsi="Times New Roman" w:cs="Times New Roman"/>
          <w:sz w:val="24"/>
          <w:szCs w:val="24"/>
        </w:rPr>
      </w:pPr>
      <w:r w:rsidRPr="00D41D42">
        <w:rPr>
          <w:rFonts w:ascii="Times New Roman" w:hAnsi="Times New Roman" w:cs="Times New Roman"/>
          <w:sz w:val="24"/>
          <w:szCs w:val="24"/>
        </w:rPr>
        <w:t xml:space="preserve">Different periods in </w:t>
      </w:r>
      <w:r w:rsidRPr="00D41D42">
        <w:rPr>
          <w:rFonts w:ascii="Times New Roman" w:hAnsi="Times New Roman" w:cs="Times New Roman"/>
          <w:sz w:val="24"/>
          <w:szCs w:val="24"/>
        </w:rPr>
        <w:t>a</w:t>
      </w:r>
      <w:r w:rsidRPr="00D41D42">
        <w:rPr>
          <w:rFonts w:ascii="Times New Roman" w:hAnsi="Times New Roman" w:cs="Times New Roman"/>
          <w:sz w:val="24"/>
          <w:szCs w:val="24"/>
        </w:rPr>
        <w:t xml:space="preserve"> year </w:t>
      </w:r>
      <w:r w:rsidRPr="00D41D42">
        <w:rPr>
          <w:rFonts w:ascii="Times New Roman" w:hAnsi="Times New Roman" w:cs="Times New Roman"/>
          <w:sz w:val="24"/>
          <w:szCs w:val="24"/>
        </w:rPr>
        <w:t>have</w:t>
      </w:r>
      <w:r w:rsidRPr="00D41D42">
        <w:rPr>
          <w:rFonts w:ascii="Times New Roman" w:hAnsi="Times New Roman" w:cs="Times New Roman"/>
          <w:sz w:val="24"/>
          <w:szCs w:val="24"/>
        </w:rPr>
        <w:t xml:space="preserve"> an influence on illness</w:t>
      </w:r>
    </w:p>
    <w:p w14:paraId="39F4FEB0" w14:textId="5B4A476A" w:rsidR="00631409" w:rsidRPr="00631409" w:rsidRDefault="00631409" w:rsidP="00631409">
      <w:pPr>
        <w:pStyle w:val="ListParagraph"/>
        <w:numPr>
          <w:ilvl w:val="0"/>
          <w:numId w:val="1"/>
        </w:numPr>
        <w:ind w:right="378"/>
        <w:rPr>
          <w:rFonts w:ascii="Times New Roman" w:hAnsi="Times New Roman" w:cs="Times New Roman"/>
          <w:sz w:val="24"/>
          <w:szCs w:val="24"/>
        </w:rPr>
      </w:pPr>
      <w:r w:rsidRPr="00631409">
        <w:rPr>
          <w:rFonts w:ascii="Times New Roman" w:hAnsi="Times New Roman" w:cs="Times New Roman"/>
          <w:sz w:val="24"/>
          <w:szCs w:val="24"/>
        </w:rPr>
        <w:t>Operational Definition:  Participants were given an opportunity to shock other participants. The length of the shocks was measured at the end of each round.</w:t>
      </w:r>
    </w:p>
    <w:p w14:paraId="06DB77FD" w14:textId="77777777" w:rsidR="00631409" w:rsidRPr="00631409" w:rsidRDefault="00631409" w:rsidP="00631409">
      <w:pPr>
        <w:ind w:left="1440" w:right="378"/>
        <w:rPr>
          <w:rFonts w:ascii="Times New Roman" w:hAnsi="Times New Roman" w:cs="Times New Roman"/>
          <w:sz w:val="24"/>
          <w:szCs w:val="24"/>
        </w:rPr>
      </w:pPr>
      <w:r w:rsidRPr="00631409">
        <w:rPr>
          <w:rFonts w:ascii="Times New Roman" w:hAnsi="Times New Roman" w:cs="Times New Roman"/>
          <w:sz w:val="24"/>
          <w:szCs w:val="24"/>
        </w:rPr>
        <w:t>Term and Conceptual Definition:</w:t>
      </w:r>
    </w:p>
    <w:p w14:paraId="2C96D46B" w14:textId="77777777" w:rsidR="00631409" w:rsidRPr="00631409" w:rsidRDefault="00631409" w:rsidP="00631409">
      <w:pPr>
        <w:ind w:left="1440" w:right="378"/>
        <w:rPr>
          <w:rFonts w:ascii="Times New Roman" w:hAnsi="Times New Roman" w:cs="Times New Roman"/>
          <w:b/>
          <w:bCs/>
          <w:sz w:val="24"/>
          <w:szCs w:val="24"/>
        </w:rPr>
      </w:pPr>
      <w:r w:rsidRPr="00631409">
        <w:rPr>
          <w:rFonts w:ascii="Times New Roman" w:hAnsi="Times New Roman" w:cs="Times New Roman"/>
          <w:b/>
          <w:bCs/>
          <w:sz w:val="24"/>
          <w:szCs w:val="24"/>
        </w:rPr>
        <w:t>Term:</w:t>
      </w:r>
    </w:p>
    <w:p w14:paraId="315FC67E" w14:textId="77777777" w:rsidR="00631409" w:rsidRPr="00631409" w:rsidRDefault="00631409" w:rsidP="00631409">
      <w:pPr>
        <w:ind w:left="1440" w:right="378"/>
        <w:rPr>
          <w:rFonts w:ascii="Times New Roman" w:hAnsi="Times New Roman" w:cs="Times New Roman"/>
          <w:sz w:val="24"/>
          <w:szCs w:val="24"/>
        </w:rPr>
      </w:pPr>
      <w:r w:rsidRPr="00631409">
        <w:rPr>
          <w:rFonts w:ascii="Times New Roman" w:hAnsi="Times New Roman" w:cs="Times New Roman"/>
          <w:sz w:val="24"/>
          <w:szCs w:val="24"/>
        </w:rPr>
        <w:t>Shocks and time</w:t>
      </w:r>
    </w:p>
    <w:p w14:paraId="424E9D66" w14:textId="77777777" w:rsidR="00631409" w:rsidRPr="00631409" w:rsidRDefault="00631409" w:rsidP="00631409">
      <w:pPr>
        <w:ind w:left="1440" w:right="378"/>
        <w:rPr>
          <w:rFonts w:ascii="Times New Roman" w:hAnsi="Times New Roman" w:cs="Times New Roman"/>
          <w:b/>
          <w:bCs/>
          <w:sz w:val="24"/>
          <w:szCs w:val="24"/>
        </w:rPr>
      </w:pPr>
      <w:r w:rsidRPr="00631409">
        <w:rPr>
          <w:rFonts w:ascii="Times New Roman" w:hAnsi="Times New Roman" w:cs="Times New Roman"/>
          <w:b/>
          <w:bCs/>
          <w:sz w:val="24"/>
          <w:szCs w:val="24"/>
        </w:rPr>
        <w:t>Conceptual definition:</w:t>
      </w:r>
    </w:p>
    <w:p w14:paraId="5CF932C9" w14:textId="77777777" w:rsidR="00631409" w:rsidRPr="00631409" w:rsidRDefault="00631409" w:rsidP="00631409">
      <w:pPr>
        <w:ind w:left="1440" w:right="378"/>
        <w:rPr>
          <w:rFonts w:ascii="Times New Roman" w:hAnsi="Times New Roman" w:cs="Times New Roman"/>
          <w:sz w:val="24"/>
          <w:szCs w:val="24"/>
        </w:rPr>
      </w:pPr>
      <w:r w:rsidRPr="00631409">
        <w:rPr>
          <w:rFonts w:ascii="Times New Roman" w:hAnsi="Times New Roman" w:cs="Times New Roman"/>
          <w:sz w:val="24"/>
          <w:szCs w:val="24"/>
        </w:rPr>
        <w:t xml:space="preserve">Time influences the length of shocks </w:t>
      </w:r>
    </w:p>
    <w:p w14:paraId="6FDCCC82" w14:textId="610BE339" w:rsidR="00631409" w:rsidRPr="00631409" w:rsidRDefault="00631409" w:rsidP="00631409">
      <w:pPr>
        <w:pStyle w:val="ListParagraph"/>
        <w:numPr>
          <w:ilvl w:val="0"/>
          <w:numId w:val="1"/>
        </w:numPr>
        <w:ind w:right="378"/>
        <w:rPr>
          <w:rFonts w:ascii="Times New Roman" w:hAnsi="Times New Roman" w:cs="Times New Roman"/>
          <w:sz w:val="24"/>
          <w:szCs w:val="24"/>
        </w:rPr>
      </w:pPr>
      <w:r w:rsidRPr="00631409">
        <w:rPr>
          <w:rFonts w:ascii="Times New Roman" w:hAnsi="Times New Roman" w:cs="Times New Roman"/>
          <w:sz w:val="24"/>
          <w:szCs w:val="24"/>
        </w:rPr>
        <w:t>Operational Definition:  Electrical activity in the zygomaticus major muscle group of the face was measured via electromyography.</w:t>
      </w:r>
    </w:p>
    <w:p w14:paraId="049E8D8B" w14:textId="77777777" w:rsidR="00631409" w:rsidRPr="00631409" w:rsidRDefault="00631409" w:rsidP="00631409">
      <w:pPr>
        <w:ind w:left="1440" w:right="378"/>
        <w:rPr>
          <w:rFonts w:ascii="Times New Roman" w:hAnsi="Times New Roman" w:cs="Times New Roman"/>
          <w:sz w:val="24"/>
          <w:szCs w:val="24"/>
        </w:rPr>
      </w:pPr>
      <w:r w:rsidRPr="00631409">
        <w:rPr>
          <w:rFonts w:ascii="Times New Roman" w:hAnsi="Times New Roman" w:cs="Times New Roman"/>
          <w:sz w:val="24"/>
          <w:szCs w:val="24"/>
        </w:rPr>
        <w:t>Term and Conceptual Definition:</w:t>
      </w:r>
    </w:p>
    <w:p w14:paraId="51A8B9C7" w14:textId="77777777" w:rsidR="00631409" w:rsidRPr="00631409" w:rsidRDefault="00631409" w:rsidP="00631409">
      <w:pPr>
        <w:ind w:left="1440" w:right="378"/>
        <w:rPr>
          <w:rFonts w:ascii="Times New Roman" w:hAnsi="Times New Roman" w:cs="Times New Roman"/>
          <w:b/>
          <w:bCs/>
          <w:sz w:val="24"/>
          <w:szCs w:val="24"/>
        </w:rPr>
      </w:pPr>
      <w:r w:rsidRPr="00631409">
        <w:rPr>
          <w:rFonts w:ascii="Times New Roman" w:hAnsi="Times New Roman" w:cs="Times New Roman"/>
          <w:b/>
          <w:bCs/>
          <w:sz w:val="24"/>
          <w:szCs w:val="24"/>
        </w:rPr>
        <w:t>Term:</w:t>
      </w:r>
    </w:p>
    <w:p w14:paraId="062B2FE1" w14:textId="76F2E146" w:rsidR="00631409" w:rsidRPr="00631409" w:rsidRDefault="00631409" w:rsidP="00631409">
      <w:pPr>
        <w:ind w:left="1440" w:right="378"/>
        <w:rPr>
          <w:rFonts w:ascii="Times New Roman" w:hAnsi="Times New Roman" w:cs="Times New Roman"/>
          <w:sz w:val="24"/>
          <w:szCs w:val="24"/>
        </w:rPr>
      </w:pPr>
      <w:r w:rsidRPr="00631409">
        <w:rPr>
          <w:rFonts w:ascii="Times New Roman" w:hAnsi="Times New Roman" w:cs="Times New Roman"/>
          <w:sz w:val="24"/>
          <w:szCs w:val="24"/>
        </w:rPr>
        <w:t>Electrical activity and zygomaticus major muscle group of the face</w:t>
      </w:r>
    </w:p>
    <w:p w14:paraId="41D87500" w14:textId="77777777" w:rsidR="00631409" w:rsidRPr="00631409" w:rsidRDefault="00631409" w:rsidP="00631409">
      <w:pPr>
        <w:ind w:left="1440" w:right="378"/>
        <w:rPr>
          <w:rFonts w:ascii="Times New Roman" w:hAnsi="Times New Roman" w:cs="Times New Roman"/>
          <w:b/>
          <w:bCs/>
          <w:sz w:val="24"/>
          <w:szCs w:val="24"/>
        </w:rPr>
      </w:pPr>
      <w:r w:rsidRPr="00631409">
        <w:rPr>
          <w:rFonts w:ascii="Times New Roman" w:hAnsi="Times New Roman" w:cs="Times New Roman"/>
          <w:b/>
          <w:bCs/>
          <w:sz w:val="24"/>
          <w:szCs w:val="24"/>
        </w:rPr>
        <w:t>Conceptual definition:</w:t>
      </w:r>
    </w:p>
    <w:p w14:paraId="280D4590" w14:textId="77777777" w:rsidR="00631409" w:rsidRPr="00631409" w:rsidRDefault="00631409" w:rsidP="00631409">
      <w:pPr>
        <w:ind w:left="1440" w:right="378"/>
        <w:rPr>
          <w:rFonts w:ascii="Times New Roman" w:hAnsi="Times New Roman" w:cs="Times New Roman"/>
          <w:sz w:val="24"/>
          <w:szCs w:val="24"/>
        </w:rPr>
      </w:pPr>
      <w:r w:rsidRPr="00631409">
        <w:rPr>
          <w:rFonts w:ascii="Times New Roman" w:hAnsi="Times New Roman" w:cs="Times New Roman"/>
          <w:sz w:val="24"/>
          <w:szCs w:val="24"/>
        </w:rPr>
        <w:lastRenderedPageBreak/>
        <w:t>Electrical activity has an influence on zygomaticus major muscle group of the face</w:t>
      </w:r>
    </w:p>
    <w:p w14:paraId="7E1E2AB2" w14:textId="76A851CA" w:rsidR="00246279" w:rsidRPr="00246279" w:rsidRDefault="00246279" w:rsidP="00246279">
      <w:pPr>
        <w:pStyle w:val="ListParagraph"/>
        <w:numPr>
          <w:ilvl w:val="0"/>
          <w:numId w:val="1"/>
        </w:numPr>
        <w:ind w:right="378"/>
        <w:rPr>
          <w:rFonts w:ascii="Times New Roman" w:hAnsi="Times New Roman" w:cs="Times New Roman"/>
          <w:sz w:val="24"/>
          <w:szCs w:val="24"/>
        </w:rPr>
      </w:pPr>
      <w:r w:rsidRPr="00246279">
        <w:rPr>
          <w:rFonts w:ascii="Times New Roman" w:hAnsi="Times New Roman" w:cs="Times New Roman"/>
          <w:sz w:val="24"/>
          <w:szCs w:val="24"/>
        </w:rPr>
        <w:t>Operational Definition:  Amygdala activity was measured using fMRI.</w:t>
      </w:r>
    </w:p>
    <w:p w14:paraId="6658F5D5" w14:textId="77777777" w:rsidR="00246279" w:rsidRPr="00246279" w:rsidRDefault="00246279" w:rsidP="00246279">
      <w:pPr>
        <w:ind w:left="1440" w:right="378"/>
        <w:rPr>
          <w:rFonts w:ascii="Times New Roman" w:hAnsi="Times New Roman" w:cs="Times New Roman"/>
          <w:sz w:val="24"/>
          <w:szCs w:val="24"/>
        </w:rPr>
      </w:pPr>
      <w:r w:rsidRPr="00246279">
        <w:rPr>
          <w:rFonts w:ascii="Times New Roman" w:hAnsi="Times New Roman" w:cs="Times New Roman"/>
          <w:sz w:val="24"/>
          <w:szCs w:val="24"/>
        </w:rPr>
        <w:t>Term and Conceptual Definition:</w:t>
      </w:r>
    </w:p>
    <w:p w14:paraId="7DDBE04A" w14:textId="77777777" w:rsidR="00246279" w:rsidRPr="00246279" w:rsidRDefault="00246279" w:rsidP="00246279">
      <w:pPr>
        <w:ind w:left="1440" w:right="378"/>
        <w:rPr>
          <w:rFonts w:ascii="Times New Roman" w:hAnsi="Times New Roman" w:cs="Times New Roman"/>
          <w:b/>
          <w:bCs/>
          <w:sz w:val="24"/>
          <w:szCs w:val="24"/>
        </w:rPr>
      </w:pPr>
      <w:r w:rsidRPr="00246279">
        <w:rPr>
          <w:rFonts w:ascii="Times New Roman" w:hAnsi="Times New Roman" w:cs="Times New Roman"/>
          <w:b/>
          <w:bCs/>
          <w:sz w:val="24"/>
          <w:szCs w:val="24"/>
        </w:rPr>
        <w:t>Term:</w:t>
      </w:r>
    </w:p>
    <w:p w14:paraId="77387702" w14:textId="77777777" w:rsidR="00246279" w:rsidRPr="00246279" w:rsidRDefault="00246279" w:rsidP="00246279">
      <w:pPr>
        <w:ind w:left="1440" w:right="378"/>
        <w:rPr>
          <w:rFonts w:ascii="Times New Roman" w:hAnsi="Times New Roman" w:cs="Times New Roman"/>
          <w:sz w:val="24"/>
          <w:szCs w:val="24"/>
        </w:rPr>
      </w:pPr>
      <w:r w:rsidRPr="00246279">
        <w:rPr>
          <w:rFonts w:ascii="Times New Roman" w:hAnsi="Times New Roman" w:cs="Times New Roman"/>
          <w:sz w:val="24"/>
          <w:szCs w:val="24"/>
        </w:rPr>
        <w:t>Amygdala activity and FMRI</w:t>
      </w:r>
    </w:p>
    <w:p w14:paraId="4C3A78F1" w14:textId="77777777" w:rsidR="00246279" w:rsidRPr="00246279" w:rsidRDefault="00246279" w:rsidP="00246279">
      <w:pPr>
        <w:ind w:left="1440" w:right="378"/>
        <w:rPr>
          <w:rFonts w:ascii="Times New Roman" w:hAnsi="Times New Roman" w:cs="Times New Roman"/>
          <w:b/>
          <w:bCs/>
          <w:sz w:val="24"/>
          <w:szCs w:val="24"/>
        </w:rPr>
      </w:pPr>
      <w:r w:rsidRPr="00246279">
        <w:rPr>
          <w:rFonts w:ascii="Times New Roman" w:hAnsi="Times New Roman" w:cs="Times New Roman"/>
          <w:b/>
          <w:bCs/>
          <w:sz w:val="24"/>
          <w:szCs w:val="24"/>
        </w:rPr>
        <w:t>Conceptual definition:</w:t>
      </w:r>
    </w:p>
    <w:p w14:paraId="7A3EA112" w14:textId="796A9740" w:rsidR="00246279" w:rsidRDefault="00246279" w:rsidP="00246279">
      <w:pPr>
        <w:ind w:left="1440" w:right="378"/>
        <w:rPr>
          <w:rFonts w:ascii="Times New Roman" w:hAnsi="Times New Roman" w:cs="Times New Roman"/>
          <w:sz w:val="24"/>
          <w:szCs w:val="24"/>
        </w:rPr>
      </w:pPr>
      <w:r w:rsidRPr="00246279">
        <w:rPr>
          <w:rFonts w:ascii="Times New Roman" w:hAnsi="Times New Roman" w:cs="Times New Roman"/>
          <w:sz w:val="24"/>
          <w:szCs w:val="24"/>
        </w:rPr>
        <w:t>FMRI relates to amygdala</w:t>
      </w:r>
    </w:p>
    <w:p w14:paraId="729CB3B9" w14:textId="22434989" w:rsidR="00246279" w:rsidRPr="00AA35AE" w:rsidRDefault="00246279" w:rsidP="00246279">
      <w:pPr>
        <w:pStyle w:val="ListParagraph"/>
        <w:numPr>
          <w:ilvl w:val="0"/>
          <w:numId w:val="1"/>
        </w:numPr>
        <w:ind w:right="378"/>
        <w:rPr>
          <w:rFonts w:ascii="Times New Roman" w:hAnsi="Times New Roman" w:cs="Times New Roman"/>
          <w:sz w:val="24"/>
          <w:szCs w:val="24"/>
        </w:rPr>
      </w:pPr>
      <w:r w:rsidRPr="00AA35AE">
        <w:rPr>
          <w:rFonts w:ascii="Times New Roman" w:hAnsi="Times New Roman" w:cs="Times New Roman"/>
          <w:sz w:val="24"/>
          <w:szCs w:val="24"/>
        </w:rPr>
        <w:t>Operational Definition:  Participants were asked their gender.</w:t>
      </w:r>
    </w:p>
    <w:p w14:paraId="0A68C98A" w14:textId="612A2530" w:rsidR="00246279" w:rsidRPr="00AA35AE" w:rsidRDefault="00246279" w:rsidP="00AA35AE">
      <w:pPr>
        <w:ind w:left="1440" w:right="378"/>
        <w:rPr>
          <w:rFonts w:ascii="Times New Roman" w:hAnsi="Times New Roman" w:cs="Times New Roman"/>
          <w:sz w:val="24"/>
          <w:szCs w:val="24"/>
        </w:rPr>
      </w:pPr>
      <w:r w:rsidRPr="00AA35AE">
        <w:rPr>
          <w:rFonts w:ascii="Times New Roman" w:hAnsi="Times New Roman" w:cs="Times New Roman"/>
          <w:sz w:val="24"/>
          <w:szCs w:val="24"/>
        </w:rPr>
        <w:t>Terms and conceptual definition:</w:t>
      </w:r>
    </w:p>
    <w:p w14:paraId="3A5FFE00" w14:textId="0BD13745" w:rsidR="00246279" w:rsidRPr="00AA35AE" w:rsidRDefault="00246279" w:rsidP="00AA35AE">
      <w:pPr>
        <w:ind w:left="1440" w:right="378"/>
        <w:rPr>
          <w:rFonts w:ascii="Times New Roman" w:hAnsi="Times New Roman" w:cs="Times New Roman"/>
          <w:b/>
          <w:bCs/>
          <w:sz w:val="24"/>
          <w:szCs w:val="24"/>
        </w:rPr>
      </w:pPr>
      <w:r w:rsidRPr="00AA35AE">
        <w:rPr>
          <w:rFonts w:ascii="Times New Roman" w:hAnsi="Times New Roman" w:cs="Times New Roman"/>
          <w:b/>
          <w:bCs/>
          <w:sz w:val="24"/>
          <w:szCs w:val="24"/>
        </w:rPr>
        <w:t xml:space="preserve">Term: </w:t>
      </w:r>
    </w:p>
    <w:p w14:paraId="0DB2EF94" w14:textId="7441FAE6" w:rsidR="00246279" w:rsidRPr="00AA35AE" w:rsidRDefault="00246279" w:rsidP="00AA35AE">
      <w:pPr>
        <w:ind w:left="1440" w:right="378"/>
        <w:rPr>
          <w:rFonts w:ascii="Times New Roman" w:hAnsi="Times New Roman" w:cs="Times New Roman"/>
          <w:sz w:val="24"/>
          <w:szCs w:val="24"/>
        </w:rPr>
      </w:pPr>
      <w:r w:rsidRPr="00AA35AE">
        <w:rPr>
          <w:rFonts w:ascii="Times New Roman" w:hAnsi="Times New Roman" w:cs="Times New Roman"/>
          <w:sz w:val="24"/>
          <w:szCs w:val="24"/>
        </w:rPr>
        <w:t>Gender and number of participants</w:t>
      </w:r>
    </w:p>
    <w:p w14:paraId="249DCA92" w14:textId="77777777" w:rsidR="00246279" w:rsidRPr="00AA35AE" w:rsidRDefault="00246279" w:rsidP="00AA35AE">
      <w:pPr>
        <w:ind w:left="1440" w:right="378"/>
        <w:rPr>
          <w:rFonts w:ascii="Times New Roman" w:hAnsi="Times New Roman" w:cs="Times New Roman"/>
          <w:b/>
          <w:bCs/>
          <w:sz w:val="24"/>
          <w:szCs w:val="24"/>
        </w:rPr>
      </w:pPr>
      <w:r w:rsidRPr="00AA35AE">
        <w:rPr>
          <w:rFonts w:ascii="Times New Roman" w:hAnsi="Times New Roman" w:cs="Times New Roman"/>
          <w:b/>
          <w:bCs/>
          <w:sz w:val="24"/>
          <w:szCs w:val="24"/>
        </w:rPr>
        <w:t>Conceptual Definition:</w:t>
      </w:r>
    </w:p>
    <w:p w14:paraId="547119A8" w14:textId="77777777" w:rsidR="00246279" w:rsidRPr="00AA35AE" w:rsidRDefault="00246279" w:rsidP="00AA35AE">
      <w:pPr>
        <w:ind w:left="1440" w:right="378"/>
        <w:rPr>
          <w:rFonts w:ascii="Times New Roman" w:hAnsi="Times New Roman" w:cs="Times New Roman"/>
          <w:sz w:val="24"/>
          <w:szCs w:val="24"/>
        </w:rPr>
      </w:pPr>
      <w:r w:rsidRPr="00AA35AE">
        <w:rPr>
          <w:rFonts w:ascii="Times New Roman" w:hAnsi="Times New Roman" w:cs="Times New Roman"/>
          <w:sz w:val="24"/>
          <w:szCs w:val="24"/>
        </w:rPr>
        <w:t>Number of participants relate with gender</w:t>
      </w:r>
    </w:p>
    <w:p w14:paraId="09396110" w14:textId="51680A20" w:rsidR="00246279" w:rsidRPr="00246279" w:rsidRDefault="00246279" w:rsidP="00246279">
      <w:pPr>
        <w:pStyle w:val="ListParagraph"/>
        <w:ind w:left="738" w:right="378"/>
        <w:rPr>
          <w:rFonts w:ascii="Times New Roman" w:hAnsi="Times New Roman" w:cs="Times New Roman"/>
          <w:sz w:val="24"/>
          <w:szCs w:val="24"/>
        </w:rPr>
      </w:pPr>
    </w:p>
    <w:p w14:paraId="74993450" w14:textId="4AF90B1C" w:rsidR="00D41D42" w:rsidRPr="00D41D42" w:rsidRDefault="00D41D42" w:rsidP="00246279">
      <w:pPr>
        <w:pStyle w:val="ListParagraph"/>
        <w:ind w:left="738" w:right="378"/>
        <w:rPr>
          <w:rFonts w:ascii="Times New Roman" w:hAnsi="Times New Roman" w:cs="Times New Roman"/>
          <w:sz w:val="24"/>
          <w:szCs w:val="24"/>
        </w:rPr>
      </w:pPr>
    </w:p>
    <w:p w14:paraId="3B482599" w14:textId="4B3945E5" w:rsidR="00E712B5" w:rsidRPr="00E712B5" w:rsidRDefault="00E712B5" w:rsidP="00D41D42">
      <w:pPr>
        <w:pStyle w:val="ListParagraph"/>
        <w:ind w:left="738" w:right="378"/>
        <w:rPr>
          <w:rFonts w:ascii="Times New Roman" w:hAnsi="Times New Roman" w:cs="Times New Roman"/>
          <w:sz w:val="24"/>
          <w:szCs w:val="24"/>
        </w:rPr>
      </w:pPr>
    </w:p>
    <w:p w14:paraId="1D5F8378" w14:textId="00CAB451" w:rsidR="00E712B5" w:rsidRPr="00E712B5" w:rsidRDefault="00E712B5" w:rsidP="00E712B5">
      <w:pPr>
        <w:pStyle w:val="ListParagraph"/>
        <w:ind w:left="738" w:right="378"/>
        <w:rPr>
          <w:rFonts w:ascii="Times New Roman" w:hAnsi="Times New Roman" w:cs="Times New Roman"/>
          <w:sz w:val="24"/>
          <w:szCs w:val="24"/>
        </w:rPr>
      </w:pPr>
    </w:p>
    <w:p w14:paraId="398A7412" w14:textId="70B93E57" w:rsidR="00E712B5" w:rsidRPr="00E712B5" w:rsidRDefault="00E712B5" w:rsidP="00E712B5">
      <w:pPr>
        <w:ind w:left="378"/>
        <w:rPr>
          <w:rFonts w:ascii="Times New Roman" w:hAnsi="Times New Roman" w:cs="Times New Roman"/>
          <w:sz w:val="24"/>
          <w:szCs w:val="24"/>
        </w:rPr>
      </w:pPr>
    </w:p>
    <w:p w14:paraId="50A0ACD9" w14:textId="77777777" w:rsidR="00E712B5" w:rsidRPr="00E712B5" w:rsidRDefault="00E712B5" w:rsidP="00E712B5">
      <w:pPr>
        <w:rPr>
          <w:rFonts w:ascii="Times New Roman" w:hAnsi="Times New Roman" w:cs="Times New Roman"/>
          <w:sz w:val="24"/>
          <w:szCs w:val="24"/>
        </w:rPr>
      </w:pPr>
    </w:p>
    <w:sectPr w:rsidR="00E712B5" w:rsidRPr="00E712B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71ED04" w14:textId="77777777" w:rsidR="0096591A" w:rsidRDefault="0096591A" w:rsidP="00AA35AE">
      <w:pPr>
        <w:spacing w:after="0" w:line="240" w:lineRule="auto"/>
      </w:pPr>
      <w:r>
        <w:separator/>
      </w:r>
    </w:p>
  </w:endnote>
  <w:endnote w:type="continuationSeparator" w:id="0">
    <w:p w14:paraId="7B069E21" w14:textId="77777777" w:rsidR="0096591A" w:rsidRDefault="0096591A" w:rsidP="00AA3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topia Std">
    <w:altName w:val="Calibri"/>
    <w:panose1 w:val="00000000000000000000"/>
    <w:charset w:val="00"/>
    <w:family w:val="roman"/>
    <w:notTrueType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129DE5" w14:textId="77777777" w:rsidR="0096591A" w:rsidRDefault="0096591A" w:rsidP="00AA35AE">
      <w:pPr>
        <w:spacing w:after="0" w:line="240" w:lineRule="auto"/>
      </w:pPr>
      <w:r>
        <w:separator/>
      </w:r>
    </w:p>
  </w:footnote>
  <w:footnote w:type="continuationSeparator" w:id="0">
    <w:p w14:paraId="4B2C59C8" w14:textId="77777777" w:rsidR="0096591A" w:rsidRDefault="0096591A" w:rsidP="00AA3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725500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4961E09" w14:textId="6731827C" w:rsidR="00AA35AE" w:rsidRDefault="00AA35A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B1DD6A" w14:textId="77777777" w:rsidR="00AA35AE" w:rsidRDefault="00AA35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2567F2"/>
    <w:multiLevelType w:val="hybridMultilevel"/>
    <w:tmpl w:val="0F6C0B9C"/>
    <w:lvl w:ilvl="0" w:tplc="0D7A6070">
      <w:start w:val="1"/>
      <w:numFmt w:val="decimal"/>
      <w:lvlText w:val="%1."/>
      <w:lvlJc w:val="left"/>
      <w:pPr>
        <w:ind w:left="7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8" w:hanging="360"/>
      </w:pPr>
    </w:lvl>
    <w:lvl w:ilvl="2" w:tplc="0409001B" w:tentative="1">
      <w:start w:val="1"/>
      <w:numFmt w:val="lowerRoman"/>
      <w:lvlText w:val="%3."/>
      <w:lvlJc w:val="right"/>
      <w:pPr>
        <w:ind w:left="2178" w:hanging="180"/>
      </w:pPr>
    </w:lvl>
    <w:lvl w:ilvl="3" w:tplc="0409000F" w:tentative="1">
      <w:start w:val="1"/>
      <w:numFmt w:val="decimal"/>
      <w:lvlText w:val="%4."/>
      <w:lvlJc w:val="left"/>
      <w:pPr>
        <w:ind w:left="2898" w:hanging="360"/>
      </w:pPr>
    </w:lvl>
    <w:lvl w:ilvl="4" w:tplc="04090019" w:tentative="1">
      <w:start w:val="1"/>
      <w:numFmt w:val="lowerLetter"/>
      <w:lvlText w:val="%5."/>
      <w:lvlJc w:val="left"/>
      <w:pPr>
        <w:ind w:left="3618" w:hanging="360"/>
      </w:pPr>
    </w:lvl>
    <w:lvl w:ilvl="5" w:tplc="0409001B" w:tentative="1">
      <w:start w:val="1"/>
      <w:numFmt w:val="lowerRoman"/>
      <w:lvlText w:val="%6."/>
      <w:lvlJc w:val="right"/>
      <w:pPr>
        <w:ind w:left="4338" w:hanging="180"/>
      </w:pPr>
    </w:lvl>
    <w:lvl w:ilvl="6" w:tplc="0409000F" w:tentative="1">
      <w:start w:val="1"/>
      <w:numFmt w:val="decimal"/>
      <w:lvlText w:val="%7."/>
      <w:lvlJc w:val="left"/>
      <w:pPr>
        <w:ind w:left="5058" w:hanging="360"/>
      </w:pPr>
    </w:lvl>
    <w:lvl w:ilvl="7" w:tplc="04090019" w:tentative="1">
      <w:start w:val="1"/>
      <w:numFmt w:val="lowerLetter"/>
      <w:lvlText w:val="%8."/>
      <w:lvlJc w:val="left"/>
      <w:pPr>
        <w:ind w:left="5778" w:hanging="360"/>
      </w:pPr>
    </w:lvl>
    <w:lvl w:ilvl="8" w:tplc="0409001B" w:tentative="1">
      <w:start w:val="1"/>
      <w:numFmt w:val="lowerRoman"/>
      <w:lvlText w:val="%9."/>
      <w:lvlJc w:val="right"/>
      <w:pPr>
        <w:ind w:left="649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2B5"/>
    <w:rsid w:val="00246279"/>
    <w:rsid w:val="00631409"/>
    <w:rsid w:val="0096591A"/>
    <w:rsid w:val="00AA35AE"/>
    <w:rsid w:val="00D41D42"/>
    <w:rsid w:val="00E712B5"/>
    <w:rsid w:val="00F6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19406"/>
  <w15:chartTrackingRefBased/>
  <w15:docId w15:val="{D9E9601D-7C08-47E6-BF2D-F70D76E3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2B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12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35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5AE"/>
  </w:style>
  <w:style w:type="paragraph" w:styleId="Footer">
    <w:name w:val="footer"/>
    <w:basedOn w:val="Normal"/>
    <w:link w:val="FooterChar"/>
    <w:uiPriority w:val="99"/>
    <w:unhideWhenUsed/>
    <w:rsid w:val="00AA35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5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2021-02-11T21:09:00Z</dcterms:created>
  <dcterms:modified xsi:type="dcterms:W3CDTF">2021-02-11T22:43:00Z</dcterms:modified>
</cp:coreProperties>
</file>